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3A" w:rsidRPr="00B7151B" w:rsidRDefault="00333437" w:rsidP="006741F9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7151B">
        <w:rPr>
          <w:rFonts w:ascii="Calibri Light" w:hAnsi="Calibri Light" w:cs="Calibri Light"/>
          <w:sz w:val="24"/>
          <w:szCs w:val="24"/>
        </w:rPr>
        <w:t>Prijedlog</w:t>
      </w:r>
      <w:r w:rsidRPr="00B7151B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726A2A" w:rsidRPr="00B7151B" w:rsidRDefault="00726A2A" w:rsidP="00726A2A">
      <w:pPr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44"/>
        <w:gridCol w:w="2245"/>
        <w:gridCol w:w="2245"/>
        <w:gridCol w:w="6686"/>
      </w:tblGrid>
      <w:tr w:rsidR="00726A2A" w:rsidRPr="00B7151B" w:rsidTr="00726A2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2A" w:rsidRPr="00B7151B" w:rsidRDefault="00726A2A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726A2A" w:rsidRPr="00B7151B" w:rsidRDefault="00726A2A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>Srednjovjekovno društvo – seljak, plemić, građanin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2A" w:rsidRPr="00B7151B" w:rsidRDefault="00726A2A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726A2A" w:rsidRPr="00B7151B" w:rsidTr="00726A2A">
        <w:trPr>
          <w:trHeight w:val="44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2A" w:rsidRPr="00B7151B" w:rsidRDefault="00726A2A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726A2A" w:rsidRPr="00B7151B" w:rsidRDefault="00726A2A" w:rsidP="00643A5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2A" w:rsidRPr="00B7151B" w:rsidRDefault="00726A2A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726A2A" w:rsidRPr="00B7151B" w:rsidTr="00726A2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2A" w:rsidRPr="00B7151B" w:rsidRDefault="00726A2A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E06ABA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Pr="00B7151B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2A" w:rsidRPr="00B7151B" w:rsidRDefault="00726A2A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726A2A" w:rsidRPr="00B7151B" w:rsidTr="00726A2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2A" w:rsidRPr="00B7151B" w:rsidRDefault="00726A2A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B7151B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2A" w:rsidRPr="00B7151B" w:rsidRDefault="00726A2A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726A2A" w:rsidRPr="00B7151B" w:rsidTr="00726A2A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2A" w:rsidRPr="00B7151B" w:rsidRDefault="00726A2A" w:rsidP="00643A5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726A2A" w:rsidRPr="00B7151B" w:rsidRDefault="00726A2A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>Srednjovjekovno društvo – seljak, plemić, građanin</w:t>
            </w:r>
          </w:p>
          <w:p w:rsidR="00726A2A" w:rsidRPr="00B7151B" w:rsidRDefault="00726A2A" w:rsidP="00643A55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2A" w:rsidRPr="00B7151B" w:rsidRDefault="00726A2A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726A2A" w:rsidRPr="00B7151B" w:rsidRDefault="00726A2A" w:rsidP="00643A55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B7151B">
              <w:rPr>
                <w:rFonts w:ascii="Calibri Light" w:hAnsi="Calibri Light" w:cs="Calibri Light"/>
              </w:rPr>
              <w:t>DRUŠTVO</w:t>
            </w:r>
          </w:p>
        </w:tc>
      </w:tr>
      <w:tr w:rsidR="00726A2A" w:rsidRPr="00B7151B" w:rsidTr="00726A2A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2A" w:rsidRPr="00B7151B" w:rsidRDefault="00726A2A" w:rsidP="00643A55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7151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726A2A" w:rsidRPr="00B11FBC" w:rsidRDefault="00726A2A" w:rsidP="00643A55">
            <w:pPr>
              <w:spacing w:after="0"/>
              <w:jc w:val="both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B11FBC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B11FBC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 xml:space="preserve"> OŠ A.6.1.</w:t>
            </w:r>
          </w:p>
          <w:p w:rsidR="00726A2A" w:rsidRPr="00B7151B" w:rsidRDefault="00726A2A" w:rsidP="00726A2A">
            <w:pPr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B7151B">
              <w:rPr>
                <w:rFonts w:ascii="Calibri Light" w:eastAsia="Calibri" w:hAnsi="Calibri Light" w:cs="Calibri Light"/>
                <w:sz w:val="24"/>
                <w:szCs w:val="24"/>
              </w:rPr>
              <w:t>Učenik </w:t>
            </w:r>
            <w:r w:rsidRPr="00B7151B">
              <w:rPr>
                <w:rFonts w:ascii="Calibri Light" w:eastAsia="Calibri" w:hAnsi="Calibri Light" w:cs="Calibri Light"/>
                <w:iCs/>
                <w:sz w:val="24"/>
                <w:szCs w:val="24"/>
              </w:rPr>
              <w:t>objašnjava</w:t>
            </w:r>
            <w:r w:rsidRPr="00B7151B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 </w:t>
            </w:r>
            <w:r w:rsidRPr="00B7151B">
              <w:rPr>
                <w:rFonts w:ascii="Calibri Light" w:eastAsia="Calibri" w:hAnsi="Calibri Light" w:cs="Calibri Light"/>
                <w:sz w:val="24"/>
                <w:szCs w:val="24"/>
              </w:rPr>
              <w:t>dinamiku i promjene u pojedinim društvima u srednjem i ranom novom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2A" w:rsidRPr="00B7151B" w:rsidRDefault="00726A2A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726A2A" w:rsidRPr="00B7151B" w:rsidRDefault="00726A2A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B7151B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726A2A" w:rsidRPr="00B7151B" w:rsidRDefault="00726A2A" w:rsidP="00643A55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7151B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</w:t>
            </w:r>
            <w:r w:rsidRPr="00B7151B">
              <w:rPr>
                <w:rFonts w:ascii="Calibri Light" w:eastAsia="Calibri" w:hAnsi="Calibri Light" w:cs="Calibri Light"/>
                <w:bCs/>
                <w:iCs/>
                <w:sz w:val="24"/>
                <w:szCs w:val="24"/>
              </w:rPr>
              <w:t>uspoređuje </w:t>
            </w:r>
            <w:r w:rsidRPr="00B7151B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društvene odnose u srednjem i ranom novom vijeku.</w:t>
            </w:r>
          </w:p>
          <w:p w:rsidR="00726A2A" w:rsidRPr="00B7151B" w:rsidRDefault="00726A2A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726A2A" w:rsidRPr="00B7151B" w:rsidTr="00726A2A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2A" w:rsidRPr="00B7151B" w:rsidRDefault="00726A2A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726A2A" w:rsidRPr="00B7151B" w:rsidRDefault="00726A2A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726A2A" w:rsidRPr="00B7151B" w:rsidRDefault="00726A2A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>- kreira igrokaz kako bi prikazao srednjovjekovno društvo</w:t>
            </w:r>
          </w:p>
          <w:p w:rsidR="00726A2A" w:rsidRPr="00B7151B" w:rsidRDefault="00726A2A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>- na temelju tekst uspoređuje srednjovjekovno poimanje braka s današnjim položajem braka</w:t>
            </w:r>
          </w:p>
          <w:p w:rsidR="00726A2A" w:rsidRPr="00B7151B" w:rsidRDefault="00726A2A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- primjenjuje stečena znanja za pisanje 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činkvina</w:t>
            </w:r>
            <w:proofErr w:type="spellEnd"/>
          </w:p>
        </w:tc>
      </w:tr>
      <w:tr w:rsidR="00726A2A" w:rsidRPr="00B7151B" w:rsidTr="00726A2A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6A2A" w:rsidRPr="00B7151B" w:rsidRDefault="00726A2A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726A2A" w:rsidRPr="00B7151B" w:rsidRDefault="00726A2A" w:rsidP="00726A2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>individualni rad, frontalni rad, rad u skupinama</w:t>
            </w:r>
          </w:p>
        </w:tc>
      </w:tr>
      <w:tr w:rsidR="00726A2A" w:rsidRPr="00B7151B" w:rsidTr="00726A2A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2A" w:rsidRPr="00B7151B" w:rsidRDefault="00726A2A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726A2A" w:rsidRPr="00B7151B" w:rsidRDefault="00726A2A" w:rsidP="00643A5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726A2A" w:rsidRPr="00B7151B" w:rsidRDefault="00726A2A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 xml:space="preserve">(*napomena: </w:t>
            </w:r>
            <w:proofErr w:type="spellStart"/>
            <w:r w:rsidRPr="00B7151B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B7151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B7151B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B7151B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726A2A" w:rsidRPr="00B7151B" w:rsidTr="00726A2A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6A2A" w:rsidRPr="00B7151B" w:rsidRDefault="00726A2A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726A2A" w:rsidRPr="00B7151B" w:rsidRDefault="00726A2A" w:rsidP="00726A2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>ključni pojmovi teme Srednjovjekovno društvo – seljak, plemić, građanin</w:t>
            </w:r>
          </w:p>
        </w:tc>
      </w:tr>
      <w:tr w:rsidR="00726A2A" w:rsidRPr="00B7151B" w:rsidTr="00726A2A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2A" w:rsidRPr="00B7151B" w:rsidRDefault="00726A2A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B7151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B7151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151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B7151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B7151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B7151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726A2A" w:rsidRPr="00B7151B" w:rsidRDefault="00726A2A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bilježnica., računalo i LCD projektor/pametna ploča, </w:t>
            </w:r>
            <w:proofErr w:type="spellStart"/>
            <w:r w:rsidRPr="00B7151B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B7151B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B7151B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B7151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web digitalni alati, slikovni materijali</w:t>
            </w:r>
          </w:p>
        </w:tc>
      </w:tr>
      <w:tr w:rsidR="00726A2A" w:rsidRPr="00B7151B" w:rsidTr="00726A2A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2A" w:rsidRPr="00B7151B" w:rsidRDefault="00726A2A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26A2A" w:rsidRPr="00B7151B" w:rsidRDefault="00726A2A" w:rsidP="00643A5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Cs/>
                <w:sz w:val="24"/>
                <w:szCs w:val="24"/>
              </w:rPr>
              <w:t>Informatika, Hrvatski jezik</w:t>
            </w:r>
          </w:p>
          <w:p w:rsidR="00726A2A" w:rsidRPr="00B7151B" w:rsidRDefault="00726A2A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726A2A" w:rsidRPr="00B7151B" w:rsidRDefault="00726A2A" w:rsidP="00726A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OR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>, ZDRAVLJE, POD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2A" w:rsidRPr="00B7151B" w:rsidRDefault="00726A2A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B7151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B7151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151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B7151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151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B7151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726A2A" w:rsidRPr="00B7151B" w:rsidRDefault="00726A2A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Usporedba i sučeljavanje; Kontinuiteti i promjene</w:t>
            </w:r>
          </w:p>
        </w:tc>
      </w:tr>
      <w:tr w:rsidR="00726A2A" w:rsidRPr="00B7151B" w:rsidTr="00726A2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2A" w:rsidRPr="00B7151B" w:rsidRDefault="00726A2A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726A2A" w:rsidRPr="00B7151B" w:rsidTr="00726A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2A" w:rsidRPr="00B7151B" w:rsidRDefault="00726A2A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2A" w:rsidRPr="00B7151B" w:rsidRDefault="00726A2A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2A" w:rsidRPr="00B7151B" w:rsidRDefault="00726A2A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726A2A" w:rsidRPr="00B7151B" w:rsidRDefault="00726A2A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B7151B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B7151B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726A2A" w:rsidRPr="00B7151B" w:rsidRDefault="00726A2A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B7151B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B7151B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726A2A" w:rsidRPr="00B7151B" w:rsidRDefault="00726A2A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7151B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B7151B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726A2A" w:rsidRPr="00B7151B" w:rsidTr="00726A2A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2A" w:rsidRPr="00B7151B" w:rsidRDefault="00726A2A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- učenici igraju 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Kahoot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 kviz</w:t>
            </w:r>
          </w:p>
          <w:p w:rsidR="00726A2A" w:rsidRPr="00B7151B" w:rsidRDefault="00FE2C90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hyperlink r:id="rId4" w:history="1">
              <w:r w:rsidR="00726A2A" w:rsidRPr="00B7151B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https://create.kahoot.it/details/seljaci-plemici-graani/5112fed4-c153-42f6-ac23-2996c7b502a9</w:t>
              </w:r>
            </w:hyperlink>
          </w:p>
          <w:p w:rsidR="00726A2A" w:rsidRPr="00B7151B" w:rsidRDefault="00726A2A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>- provjera odgovora (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26A2A" w:rsidRPr="00B7151B" w:rsidTr="00726A2A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2A" w:rsidRPr="00B7151B" w:rsidRDefault="00726A2A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726A2A" w:rsidRPr="00B7151B" w:rsidRDefault="00726A2A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2A" w:rsidRPr="00B7151B" w:rsidRDefault="00726A2A" w:rsidP="00643A5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- učenici pišu 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činkvinu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 na temu po izboru (feudalac, kmet, plemić, građanin) </w:t>
            </w: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>- učenici se dijele u skupine po četiri učenika; sve skupine imaju isti zadatak-igrokazom prikazati odnos i položaj pojedinog staleža u ranome srednjem vijeku; najprije se svaki učenik uz pomoć bilježnice i udžbenika prisjeća nastavnih sadržaja, a potom se dogovora način izvedbe igrokaza</w:t>
            </w: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- rasprava na temu braka u srednjem vijeku (domaća zadaća s prošlog sata)-vođenim razgovorom raspraviti s učenicima razliku braka u srednjem vijeku i danas, podjelu poslova, izbora partnera/ice, dob za ulazak </w:t>
            </w:r>
            <w:r w:rsidRPr="00B7151B">
              <w:rPr>
                <w:rFonts w:ascii="Calibri Light" w:hAnsi="Calibri Light" w:cs="Calibri Light"/>
                <w:sz w:val="24"/>
                <w:szCs w:val="24"/>
              </w:rPr>
              <w:lastRenderedPageBreak/>
              <w:t>u brak, Crkva i brak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- pravila za pisanje 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činkvina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>: prvi red</w:t>
            </w:r>
            <w:r w:rsidR="00B7151B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B7151B">
              <w:rPr>
                <w:rFonts w:ascii="Calibri Light" w:hAnsi="Calibri Light" w:cs="Calibri Light"/>
                <w:sz w:val="24"/>
                <w:szCs w:val="24"/>
              </w:rPr>
              <w:t>imenica, u drugom redu moraju biti dva pridjeva koji opisuju temu, u trećem redu su tri glagola, u četvrtom redu su četiri riječi koji izražavaju osjećaj prema temi i u zadnjem redu je jedna riječ koja označava bit teme</w:t>
            </w: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- svaki učenik čita svoju 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činkvine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, a učenici glasanjem biraju najbolju 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činkvinu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 prati rad pojedinih učenika u svrhu promatranja i praćenja učenika (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26A2A" w:rsidRPr="00B7151B" w:rsidRDefault="00726A2A" w:rsidP="00643A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>- vršnjačko vrednovanje-učenici biraju skupinu s najboljim igrokazom; diskutiranje o kriterijima za procjenu izvedbe igrokaza (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726A2A" w:rsidRPr="00B7151B" w:rsidRDefault="00726A2A" w:rsidP="00643A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>- sposobnost argumentiranja i uspoređivanje naučenog s današnjom situacijom (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726A2A" w:rsidRPr="00B7151B" w:rsidTr="00726A2A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2A" w:rsidRPr="00B7151B" w:rsidRDefault="00726A2A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B7151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- učenici provode 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726A2A" w:rsidRPr="00B7151B" w:rsidRDefault="00726A2A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tbl>
            <w:tblPr>
              <w:tblW w:w="604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751"/>
              <w:gridCol w:w="4291"/>
            </w:tblGrid>
            <w:tr w:rsidR="00726A2A" w:rsidRPr="00B7151B" w:rsidTr="00726A2A">
              <w:trPr>
                <w:trHeight w:val="336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726A2A" w:rsidRPr="00B7151B" w:rsidRDefault="00726A2A" w:rsidP="00643A55">
                  <w:pPr>
                    <w:spacing w:after="150" w:line="240" w:lineRule="auto"/>
                    <w:jc w:val="both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proofErr w:type="spellStart"/>
                  <w:r w:rsidRPr="00B7151B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Samovrednovanje</w:t>
                  </w:r>
                  <w:proofErr w:type="spellEnd"/>
                  <w:r w:rsidRPr="00B7151B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 xml:space="preserve"> svog rada i aktivnosti na satu</w:t>
                  </w:r>
                </w:p>
              </w:tc>
              <w:tc>
                <w:tcPr>
                  <w:tcW w:w="43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726A2A" w:rsidRPr="00B7151B" w:rsidRDefault="00726A2A" w:rsidP="00643A55">
                  <w:pPr>
                    <w:spacing w:after="150" w:line="240" w:lineRule="auto"/>
                    <w:jc w:val="both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7151B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 xml:space="preserve"> Zaokruži jedan </w:t>
                  </w:r>
                </w:p>
                <w:p w:rsidR="00726A2A" w:rsidRPr="00B7151B" w:rsidRDefault="00726A2A" w:rsidP="00643A55">
                  <w:pPr>
                    <w:spacing w:after="150" w:line="240" w:lineRule="auto"/>
                    <w:jc w:val="both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7151B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ponuđeni odgovor</w:t>
                  </w:r>
                </w:p>
              </w:tc>
            </w:tr>
            <w:tr w:rsidR="00726A2A" w:rsidRPr="00B7151B" w:rsidTr="00726A2A">
              <w:trPr>
                <w:trHeight w:val="564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726A2A" w:rsidRPr="00B7151B" w:rsidRDefault="00726A2A" w:rsidP="00643A55">
                  <w:pPr>
                    <w:spacing w:after="150" w:line="240" w:lineRule="auto"/>
                    <w:jc w:val="both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7151B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Aktivnosti na satu pomogle su mi za ponavljanje nastavnih sadržaja.</w:t>
                  </w:r>
                </w:p>
              </w:tc>
              <w:tc>
                <w:tcPr>
                  <w:tcW w:w="43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726A2A" w:rsidRPr="00B7151B" w:rsidRDefault="00726A2A" w:rsidP="00643A55">
                  <w:pPr>
                    <w:spacing w:after="150" w:line="240" w:lineRule="auto"/>
                    <w:jc w:val="both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7151B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DA  DJELOMIČNO    NE</w:t>
                  </w:r>
                </w:p>
              </w:tc>
            </w:tr>
            <w:tr w:rsidR="00726A2A" w:rsidRPr="00B7151B" w:rsidTr="00726A2A">
              <w:trPr>
                <w:trHeight w:val="564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726A2A" w:rsidRPr="00B7151B" w:rsidRDefault="00726A2A" w:rsidP="00643A55">
                  <w:pPr>
                    <w:spacing w:after="150" w:line="240" w:lineRule="auto"/>
                    <w:jc w:val="both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7151B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U aktivnostima trudio sam se postići najbolji uspjeh.</w:t>
                  </w:r>
                </w:p>
              </w:tc>
              <w:tc>
                <w:tcPr>
                  <w:tcW w:w="43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726A2A" w:rsidRPr="00B7151B" w:rsidRDefault="00726A2A" w:rsidP="00643A55">
                  <w:pPr>
                    <w:spacing w:after="150" w:line="240" w:lineRule="auto"/>
                    <w:jc w:val="both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7151B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DA         DONEKLE              NE</w:t>
                  </w:r>
                </w:p>
              </w:tc>
            </w:tr>
            <w:tr w:rsidR="00726A2A" w:rsidRPr="00B7151B" w:rsidTr="00726A2A">
              <w:trPr>
                <w:trHeight w:val="564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726A2A" w:rsidRPr="00B7151B" w:rsidRDefault="00726A2A" w:rsidP="00643A55">
                  <w:pPr>
                    <w:spacing w:after="150" w:line="240" w:lineRule="auto"/>
                    <w:jc w:val="both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7151B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Volim ovakav način rada.</w:t>
                  </w:r>
                </w:p>
              </w:tc>
              <w:tc>
                <w:tcPr>
                  <w:tcW w:w="43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726A2A" w:rsidRPr="00B7151B" w:rsidRDefault="00726A2A" w:rsidP="00643A55">
                  <w:pPr>
                    <w:spacing w:after="150" w:line="240" w:lineRule="auto"/>
                    <w:jc w:val="both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7151B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DA         DONEKLE              NE</w:t>
                  </w:r>
                </w:p>
              </w:tc>
            </w:tr>
            <w:tr w:rsidR="00726A2A" w:rsidRPr="00B7151B" w:rsidTr="00726A2A">
              <w:trPr>
                <w:trHeight w:val="336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726A2A" w:rsidRPr="00B7151B" w:rsidRDefault="00726A2A" w:rsidP="00643A55">
                  <w:pPr>
                    <w:spacing w:after="150" w:line="240" w:lineRule="auto"/>
                    <w:jc w:val="both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7151B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Smatram da sam uspješno svladao sve zadatke.</w:t>
                  </w:r>
                </w:p>
              </w:tc>
              <w:tc>
                <w:tcPr>
                  <w:tcW w:w="43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726A2A" w:rsidRPr="00B7151B" w:rsidRDefault="00726A2A" w:rsidP="00643A55">
                  <w:pPr>
                    <w:spacing w:after="150" w:line="240" w:lineRule="auto"/>
                    <w:jc w:val="both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7151B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DA         DONEKLE              NE</w:t>
                  </w:r>
                </w:p>
              </w:tc>
            </w:tr>
            <w:tr w:rsidR="00726A2A" w:rsidRPr="00B7151B" w:rsidTr="00726A2A">
              <w:trPr>
                <w:trHeight w:val="564"/>
              </w:trPr>
              <w:tc>
                <w:tcPr>
                  <w:tcW w:w="60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726A2A" w:rsidRPr="00B7151B" w:rsidRDefault="00726A2A" w:rsidP="00643A55">
                  <w:pPr>
                    <w:spacing w:after="150" w:line="240" w:lineRule="auto"/>
                    <w:jc w:val="both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7151B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Na sljedećem satu ponavljanja volio bih: ______</w:t>
                  </w:r>
                </w:p>
                <w:p w:rsidR="00726A2A" w:rsidRPr="00B7151B" w:rsidRDefault="00726A2A" w:rsidP="00643A55">
                  <w:pPr>
                    <w:spacing w:after="150" w:line="240" w:lineRule="auto"/>
                    <w:jc w:val="both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B7151B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________________________________________</w:t>
                  </w:r>
                </w:p>
              </w:tc>
            </w:tr>
          </w:tbl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726A2A" w:rsidRPr="00B7151B" w:rsidTr="00726A2A">
        <w:trPr>
          <w:trHeight w:val="134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>Plan ploče</w:t>
            </w:r>
          </w:p>
          <w:p w:rsidR="00726A2A" w:rsidRPr="00B7151B" w:rsidRDefault="00726A2A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151B">
              <w:rPr>
                <w:rFonts w:ascii="Calibri Light" w:hAnsi="Calibri Light" w:cs="Calibri Light"/>
                <w:sz w:val="24"/>
                <w:szCs w:val="24"/>
              </w:rPr>
              <w:t xml:space="preserve">Plan ploče čine napisana </w:t>
            </w:r>
            <w:proofErr w:type="spellStart"/>
            <w:r w:rsidRPr="00B7151B">
              <w:rPr>
                <w:rFonts w:ascii="Calibri Light" w:hAnsi="Calibri Light" w:cs="Calibri Light"/>
                <w:sz w:val="24"/>
                <w:szCs w:val="24"/>
              </w:rPr>
              <w:t>činkvina</w:t>
            </w:r>
            <w:proofErr w:type="spellEnd"/>
            <w:r w:rsidRPr="00B7151B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</w:tbl>
    <w:p w:rsidR="00726A2A" w:rsidRPr="00B7151B" w:rsidRDefault="00726A2A" w:rsidP="00726A2A">
      <w:pPr>
        <w:rPr>
          <w:rFonts w:ascii="Calibri Light" w:hAnsi="Calibri Light" w:cs="Calibri Light"/>
          <w:sz w:val="24"/>
          <w:szCs w:val="24"/>
        </w:rPr>
      </w:pPr>
    </w:p>
    <w:p w:rsidR="006741F9" w:rsidRPr="00B7151B" w:rsidRDefault="006741F9" w:rsidP="00726A2A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sectPr w:rsidR="006741F9" w:rsidRPr="00B7151B" w:rsidSect="003334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66EC"/>
    <w:rsid w:val="001C699B"/>
    <w:rsid w:val="00333437"/>
    <w:rsid w:val="0038543A"/>
    <w:rsid w:val="005E12CE"/>
    <w:rsid w:val="006741F9"/>
    <w:rsid w:val="00726A2A"/>
    <w:rsid w:val="008D1549"/>
    <w:rsid w:val="00B11FBC"/>
    <w:rsid w:val="00B37F2A"/>
    <w:rsid w:val="00B7151B"/>
    <w:rsid w:val="00BA66EC"/>
    <w:rsid w:val="00C411A7"/>
    <w:rsid w:val="00E06ABA"/>
    <w:rsid w:val="00E14273"/>
    <w:rsid w:val="00E823E3"/>
    <w:rsid w:val="00FE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E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BA66EC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customStyle="1" w:styleId="Pa246">
    <w:name w:val="Pa246"/>
    <w:basedOn w:val="Normal"/>
    <w:next w:val="Normal"/>
    <w:uiPriority w:val="99"/>
    <w:rsid w:val="00BA66EC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BA66EC"/>
    <w:rPr>
      <w:rFonts w:ascii="Arial" w:hAnsi="Arial" w:cs="Arial" w:hint="default"/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BA66EC"/>
    <w:pPr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BA66EC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BA66EC"/>
    <w:rPr>
      <w:rFonts w:cs="Espuma Pro"/>
      <w:b/>
      <w:bCs/>
      <w:color w:val="211D1E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BA66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e.kahoot.it/details/seljaci-plemici-graani/5112fed4-c153-42f6-ac23-2996c7b502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600</Words>
  <Characters>3423</Characters>
  <Application>Microsoft Office Word</Application>
  <DocSecurity>0</DocSecurity>
  <Lines>28</Lines>
  <Paragraphs>8</Paragraphs>
  <ScaleCrop>false</ScaleCrop>
  <Company>Grizli777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8</cp:revision>
  <dcterms:created xsi:type="dcterms:W3CDTF">2019-09-06T09:25:00Z</dcterms:created>
  <dcterms:modified xsi:type="dcterms:W3CDTF">2020-06-16T12:51:00Z</dcterms:modified>
</cp:coreProperties>
</file>